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333" w14:textId="4536A08A" w:rsidR="00773AE0" w:rsidRDefault="00773AE0" w:rsidP="00773AE0">
      <w:pPr>
        <w:contextualSpacing/>
        <w:rPr>
          <w:rFonts w:cstheme="minorHAnsi"/>
          <w:sz w:val="24"/>
          <w:szCs w:val="24"/>
        </w:rPr>
      </w:pPr>
    </w:p>
    <w:p w14:paraId="0853EC69" w14:textId="6E5E78A6" w:rsidR="00773AE0" w:rsidRDefault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In 202</w:t>
      </w:r>
      <w:r w:rsidR="000F613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Pr="00773AE0">
        <w:rPr>
          <w:rFonts w:cstheme="minorHAnsi"/>
          <w:sz w:val="24"/>
          <w:szCs w:val="24"/>
        </w:rPr>
        <w:t xml:space="preserve"> ULI will deliver the </w:t>
      </w:r>
      <w:r w:rsidR="00615E0C">
        <w:rPr>
          <w:rFonts w:cstheme="minorHAnsi"/>
          <w:sz w:val="24"/>
          <w:szCs w:val="24"/>
        </w:rPr>
        <w:t>2</w:t>
      </w:r>
      <w:r w:rsidR="000F6132">
        <w:rPr>
          <w:rFonts w:cstheme="minorHAnsi"/>
          <w:sz w:val="24"/>
          <w:szCs w:val="24"/>
        </w:rPr>
        <w:t>2</w:t>
      </w:r>
      <w:r w:rsidR="000F6132" w:rsidRPr="000F6132">
        <w:rPr>
          <w:rFonts w:cstheme="minorHAnsi"/>
          <w:sz w:val="24"/>
          <w:szCs w:val="24"/>
          <w:vertAlign w:val="superscript"/>
        </w:rPr>
        <w:t>nd</w:t>
      </w:r>
      <w:r w:rsidR="000F6132">
        <w:rPr>
          <w:rFonts w:cstheme="minorHAnsi"/>
          <w:sz w:val="24"/>
          <w:szCs w:val="24"/>
        </w:rPr>
        <w:t xml:space="preserve"> </w:t>
      </w:r>
      <w:r w:rsidRPr="00773AE0">
        <w:rPr>
          <w:rFonts w:cstheme="minorHAnsi"/>
          <w:sz w:val="24"/>
          <w:szCs w:val="24"/>
        </w:rPr>
        <w:t xml:space="preserve">annual </w:t>
      </w:r>
      <w:hyperlink r:id="rId10" w:history="1">
        <w:r w:rsidRPr="00615E0C">
          <w:rPr>
            <w:rStyle w:val="Hyperlink"/>
            <w:rFonts w:cstheme="minorHAnsi"/>
            <w:sz w:val="24"/>
            <w:szCs w:val="24"/>
          </w:rPr>
          <w:t xml:space="preserve">ULI </w:t>
        </w:r>
        <w:r w:rsidR="00773F31" w:rsidRPr="00615E0C">
          <w:rPr>
            <w:rStyle w:val="Hyperlink"/>
            <w:rFonts w:cstheme="minorHAnsi"/>
            <w:sz w:val="24"/>
            <w:szCs w:val="24"/>
          </w:rPr>
          <w:t xml:space="preserve">/ Gerald D. </w:t>
        </w:r>
        <w:r w:rsidRPr="00615E0C">
          <w:rPr>
            <w:rStyle w:val="Hyperlink"/>
            <w:rFonts w:cstheme="minorHAnsi"/>
            <w:sz w:val="24"/>
            <w:szCs w:val="24"/>
          </w:rPr>
          <w:t xml:space="preserve">Hines Student </w:t>
        </w:r>
        <w:r w:rsidR="00773F31" w:rsidRPr="00615E0C">
          <w:rPr>
            <w:rStyle w:val="Hyperlink"/>
            <w:rFonts w:cstheme="minorHAnsi"/>
            <w:sz w:val="24"/>
            <w:szCs w:val="24"/>
          </w:rPr>
          <w:t xml:space="preserve">Urban Design </w:t>
        </w:r>
        <w:r w:rsidRPr="00615E0C">
          <w:rPr>
            <w:rStyle w:val="Hyperlink"/>
            <w:rFonts w:cstheme="minorHAnsi"/>
            <w:sz w:val="24"/>
            <w:szCs w:val="24"/>
          </w:rPr>
          <w:t>Competition</w:t>
        </w:r>
      </w:hyperlink>
      <w:r>
        <w:rPr>
          <w:rFonts w:cstheme="minorHAnsi"/>
          <w:sz w:val="24"/>
          <w:szCs w:val="24"/>
        </w:rPr>
        <w:t xml:space="preserve">. </w:t>
      </w:r>
      <w:r w:rsidR="005F347D" w:rsidRPr="00206F1D">
        <w:rPr>
          <w:rFonts w:cstheme="minorHAnsi"/>
          <w:sz w:val="24"/>
          <w:szCs w:val="24"/>
        </w:rPr>
        <w:t xml:space="preserve">The Urban Land Institute welcomes nominations </w:t>
      </w:r>
      <w:r w:rsidR="00E869DE" w:rsidRPr="00206F1D">
        <w:rPr>
          <w:rFonts w:cstheme="minorHAnsi"/>
          <w:sz w:val="24"/>
          <w:szCs w:val="24"/>
        </w:rPr>
        <w:t xml:space="preserve">from District Councils </w:t>
      </w:r>
      <w:r w:rsidR="00773F31">
        <w:rPr>
          <w:rFonts w:cstheme="minorHAnsi"/>
          <w:sz w:val="24"/>
          <w:szCs w:val="24"/>
        </w:rPr>
        <w:t xml:space="preserve">in North America </w:t>
      </w:r>
      <w:r w:rsidR="005F347D" w:rsidRPr="00206F1D">
        <w:rPr>
          <w:rFonts w:cstheme="minorHAnsi"/>
          <w:sz w:val="24"/>
          <w:szCs w:val="24"/>
        </w:rPr>
        <w:t xml:space="preserve">for cities to host the competition in </w:t>
      </w:r>
      <w:r w:rsidR="00E869DE" w:rsidRPr="00206F1D">
        <w:rPr>
          <w:rFonts w:cstheme="minorHAnsi"/>
          <w:sz w:val="24"/>
          <w:szCs w:val="24"/>
        </w:rPr>
        <w:t>202</w:t>
      </w:r>
      <w:r w:rsidR="006E5CD0">
        <w:rPr>
          <w:rFonts w:cstheme="minorHAnsi"/>
          <w:sz w:val="24"/>
          <w:szCs w:val="24"/>
        </w:rPr>
        <w:t>3</w:t>
      </w:r>
      <w:r w:rsidR="005F347D" w:rsidRPr="00206F1D">
        <w:rPr>
          <w:rFonts w:cstheme="minorHAnsi"/>
          <w:sz w:val="24"/>
          <w:szCs w:val="24"/>
        </w:rPr>
        <w:t>. This confidential process evaluat</w:t>
      </w:r>
      <w:r w:rsidR="00E869DE" w:rsidRPr="00206F1D">
        <w:rPr>
          <w:rFonts w:cstheme="minorHAnsi"/>
          <w:sz w:val="24"/>
          <w:szCs w:val="24"/>
        </w:rPr>
        <w:t>es</w:t>
      </w:r>
      <w:r w:rsidR="005F347D" w:rsidRPr="00206F1D">
        <w:rPr>
          <w:rFonts w:cstheme="minorHAnsi"/>
          <w:sz w:val="24"/>
          <w:szCs w:val="24"/>
        </w:rPr>
        <w:t xml:space="preserve"> viable cities and their associated sites.</w:t>
      </w:r>
    </w:p>
    <w:p w14:paraId="42A586D1" w14:textId="547D5ACE" w:rsidR="00773AE0" w:rsidRPr="00773AE0" w:rsidRDefault="002201A5" w:rsidP="002201A5">
      <w:pPr>
        <w:pStyle w:val="Heading1"/>
      </w:pPr>
      <w:r>
        <w:t>Past Host Cities</w:t>
      </w:r>
    </w:p>
    <w:p w14:paraId="0809E27C" w14:textId="0D7CC05D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bookmarkStart w:id="0" w:name="_Hlk536013576"/>
      <w:bookmarkStart w:id="1" w:name="OLE_LINK1"/>
      <w:r w:rsidRPr="00773AE0">
        <w:rPr>
          <w:rFonts w:cstheme="minorHAnsi"/>
          <w:sz w:val="24"/>
          <w:szCs w:val="24"/>
        </w:rPr>
        <w:t>2003 - 1st</w:t>
      </w:r>
      <w:r w:rsidRPr="00773AE0">
        <w:rPr>
          <w:rFonts w:cstheme="minorHAnsi"/>
          <w:sz w:val="24"/>
          <w:szCs w:val="24"/>
        </w:rPr>
        <w:tab/>
        <w:t>Washington</w:t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ab/>
        <w:t>DC</w:t>
      </w:r>
    </w:p>
    <w:p w14:paraId="7E42739A" w14:textId="765DF494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2004 - 2nd</w:t>
      </w:r>
      <w:r w:rsidRPr="00773AE0">
        <w:rPr>
          <w:rFonts w:cstheme="minorHAnsi"/>
          <w:sz w:val="24"/>
          <w:szCs w:val="24"/>
        </w:rPr>
        <w:tab/>
        <w:t>Pittsburgh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PA</w:t>
      </w:r>
    </w:p>
    <w:p w14:paraId="5659E2DD" w14:textId="350E0837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2005 - 3rd</w:t>
      </w:r>
      <w:r w:rsidRPr="00773AE0">
        <w:rPr>
          <w:rFonts w:cstheme="minorHAnsi"/>
          <w:sz w:val="24"/>
          <w:szCs w:val="24"/>
        </w:rPr>
        <w:tab/>
        <w:t>Salt Lake City</w:t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ab/>
        <w:t>UT</w:t>
      </w:r>
    </w:p>
    <w:p w14:paraId="5161254E" w14:textId="28D2AB9A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2006 - 4th</w:t>
      </w:r>
      <w:r w:rsidRPr="00773AE0">
        <w:rPr>
          <w:rFonts w:cstheme="minorHAnsi"/>
          <w:sz w:val="24"/>
          <w:szCs w:val="24"/>
        </w:rPr>
        <w:tab/>
        <w:t>St Louis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MO</w:t>
      </w:r>
    </w:p>
    <w:p w14:paraId="16E10631" w14:textId="21A7436F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2007 - 5th</w:t>
      </w:r>
      <w:r w:rsidRPr="00773AE0">
        <w:rPr>
          <w:rFonts w:cstheme="minorHAnsi"/>
          <w:sz w:val="24"/>
          <w:szCs w:val="24"/>
        </w:rPr>
        <w:tab/>
        <w:t>Los Angeles</w:t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ab/>
        <w:t>CA</w:t>
      </w:r>
    </w:p>
    <w:p w14:paraId="51B74C02" w14:textId="7C9600BD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2008 - 6th</w:t>
      </w:r>
      <w:r w:rsidRPr="00773AE0">
        <w:rPr>
          <w:rFonts w:cstheme="minorHAnsi"/>
          <w:sz w:val="24"/>
          <w:szCs w:val="24"/>
        </w:rPr>
        <w:tab/>
        <w:t>Dallas</w:t>
      </w:r>
      <w:r w:rsidRPr="00773AE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TX</w:t>
      </w:r>
    </w:p>
    <w:p w14:paraId="7FEBCA21" w14:textId="01FA5B87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2009 - 7th</w:t>
      </w:r>
      <w:r w:rsidRPr="00773AE0">
        <w:rPr>
          <w:rFonts w:cstheme="minorHAnsi"/>
          <w:sz w:val="24"/>
          <w:szCs w:val="24"/>
        </w:rPr>
        <w:tab/>
        <w:t>Denver</w:t>
      </w:r>
      <w:r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CO</w:t>
      </w:r>
    </w:p>
    <w:p w14:paraId="13B6594A" w14:textId="22F73D60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2010 - 8th</w:t>
      </w:r>
      <w:r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San Diego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CA</w:t>
      </w:r>
    </w:p>
    <w:p w14:paraId="558C24C1" w14:textId="79112CF9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2011 - 9th</w:t>
      </w:r>
      <w:r w:rsidRPr="00773AE0">
        <w:rPr>
          <w:rFonts w:cstheme="minorHAnsi"/>
          <w:sz w:val="24"/>
          <w:szCs w:val="24"/>
        </w:rPr>
        <w:tab/>
        <w:t>Seattle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WA</w:t>
      </w:r>
    </w:p>
    <w:p w14:paraId="7C6AD4C7" w14:textId="70F16DE0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2012 - 10th</w:t>
      </w:r>
      <w:r w:rsidRPr="00773AE0">
        <w:rPr>
          <w:rFonts w:cstheme="minorHAnsi"/>
          <w:sz w:val="24"/>
          <w:szCs w:val="24"/>
        </w:rPr>
        <w:tab/>
        <w:t>Houston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TX</w:t>
      </w:r>
    </w:p>
    <w:p w14:paraId="2971E03D" w14:textId="40720332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2013 - 11th</w:t>
      </w:r>
      <w:r w:rsidRPr="00773AE0">
        <w:rPr>
          <w:rFonts w:cstheme="minorHAnsi"/>
          <w:sz w:val="24"/>
          <w:szCs w:val="24"/>
        </w:rPr>
        <w:tab/>
        <w:t>Minneapolis</w:t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ab/>
        <w:t>MN</w:t>
      </w:r>
    </w:p>
    <w:p w14:paraId="10B44713" w14:textId="61E59AD7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2014 - 12th</w:t>
      </w:r>
      <w:r w:rsidRPr="00773AE0">
        <w:rPr>
          <w:rFonts w:cstheme="minorHAnsi"/>
          <w:sz w:val="24"/>
          <w:szCs w:val="24"/>
        </w:rPr>
        <w:tab/>
        <w:t>Nashville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TN</w:t>
      </w:r>
    </w:p>
    <w:p w14:paraId="6F175F3E" w14:textId="2645E16B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2015 - 13th</w:t>
      </w:r>
      <w:r w:rsidRPr="00773AE0">
        <w:rPr>
          <w:rFonts w:cstheme="minorHAnsi"/>
          <w:sz w:val="24"/>
          <w:szCs w:val="24"/>
        </w:rPr>
        <w:tab/>
        <w:t>New Orleans</w:t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ab/>
        <w:t>LA</w:t>
      </w:r>
    </w:p>
    <w:p w14:paraId="6EADC854" w14:textId="29686DB7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2016 - 14th</w:t>
      </w:r>
      <w:r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Atlanta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GA</w:t>
      </w:r>
    </w:p>
    <w:p w14:paraId="1BEB33A2" w14:textId="6F4AF365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2017 - 15th</w:t>
      </w:r>
      <w:r w:rsidRPr="00773AE0">
        <w:rPr>
          <w:rFonts w:cstheme="minorHAnsi"/>
          <w:sz w:val="24"/>
          <w:szCs w:val="24"/>
        </w:rPr>
        <w:tab/>
        <w:t>Chicago</w:t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ab/>
        <w:t>IL</w:t>
      </w:r>
    </w:p>
    <w:p w14:paraId="29287DBC" w14:textId="09647E39" w:rsidR="00773AE0" w:rsidRP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2018 - 16th</w:t>
      </w:r>
      <w:r w:rsidRPr="00773AE0">
        <w:rPr>
          <w:rFonts w:cstheme="minorHAnsi"/>
          <w:sz w:val="24"/>
          <w:szCs w:val="24"/>
        </w:rPr>
        <w:tab/>
        <w:t>Toronto</w:t>
      </w:r>
      <w:r w:rsidRPr="00773AE0"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ON</w:t>
      </w:r>
    </w:p>
    <w:p w14:paraId="4537B81F" w14:textId="6331D27A" w:rsidR="00773AE0" w:rsidRDefault="00773AE0" w:rsidP="00773AE0">
      <w:pPr>
        <w:contextualSpacing/>
        <w:rPr>
          <w:rFonts w:cstheme="minorHAnsi"/>
          <w:sz w:val="24"/>
          <w:szCs w:val="24"/>
        </w:rPr>
      </w:pPr>
      <w:r w:rsidRPr="00773AE0">
        <w:rPr>
          <w:rFonts w:cstheme="minorHAnsi"/>
          <w:sz w:val="24"/>
          <w:szCs w:val="24"/>
        </w:rPr>
        <w:t>2019 - 17</w:t>
      </w:r>
      <w:r w:rsidRPr="00810F66">
        <w:rPr>
          <w:rFonts w:cstheme="minorHAnsi"/>
          <w:sz w:val="24"/>
          <w:szCs w:val="24"/>
          <w:vertAlign w:val="superscript"/>
        </w:rPr>
        <w:t>th</w:t>
      </w:r>
      <w:r w:rsidR="00810F66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>Cincinnati</w:t>
      </w:r>
      <w:r w:rsidR="00F35EE2">
        <w:rPr>
          <w:rFonts w:cstheme="minorHAnsi"/>
          <w:sz w:val="24"/>
          <w:szCs w:val="24"/>
        </w:rPr>
        <w:tab/>
      </w:r>
      <w:r w:rsidRPr="00773AE0">
        <w:rPr>
          <w:rFonts w:cstheme="minorHAnsi"/>
          <w:sz w:val="24"/>
          <w:szCs w:val="24"/>
        </w:rPr>
        <w:tab/>
        <w:t>OH</w:t>
      </w:r>
    </w:p>
    <w:p w14:paraId="0484C175" w14:textId="69A111B9" w:rsidR="00773F31" w:rsidRDefault="00773F31" w:rsidP="00773AE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– 18</w:t>
      </w:r>
      <w:r w:rsidRPr="00810F66">
        <w:rPr>
          <w:rFonts w:cstheme="minorHAnsi"/>
          <w:sz w:val="24"/>
          <w:szCs w:val="24"/>
          <w:vertAlign w:val="superscript"/>
        </w:rPr>
        <w:t>th</w:t>
      </w:r>
      <w:r w:rsidR="00810F6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Miami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FL</w:t>
      </w:r>
    </w:p>
    <w:p w14:paraId="69982755" w14:textId="4EE2B0AF" w:rsidR="003C0550" w:rsidRDefault="003C0550" w:rsidP="00773AE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– 19</w:t>
      </w:r>
      <w:r w:rsidRPr="003C055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810F6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Kansas City</w:t>
      </w:r>
      <w:r w:rsidR="00F35E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10F66">
        <w:rPr>
          <w:rFonts w:cstheme="minorHAnsi"/>
          <w:sz w:val="24"/>
          <w:szCs w:val="24"/>
        </w:rPr>
        <w:t>MO</w:t>
      </w:r>
    </w:p>
    <w:p w14:paraId="090D8E75" w14:textId="471D6CC6" w:rsidR="006E5CD0" w:rsidRDefault="006E5CD0" w:rsidP="00773AE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– 20</w:t>
      </w:r>
      <w:r w:rsidRPr="006E5CD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Oakland</w:t>
      </w:r>
      <w:r>
        <w:rPr>
          <w:rFonts w:cstheme="minorHAnsi"/>
          <w:sz w:val="24"/>
          <w:szCs w:val="24"/>
        </w:rPr>
        <w:tab/>
      </w:r>
      <w:r w:rsidR="00F35E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CA</w:t>
      </w:r>
    </w:p>
    <w:p w14:paraId="03A7FED8" w14:textId="460175CB" w:rsidR="00F35EE2" w:rsidRDefault="00F35EE2" w:rsidP="00773AE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 – 21</w:t>
      </w:r>
      <w:r w:rsidRPr="00F35EE2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North Charleston</w:t>
      </w:r>
      <w:r>
        <w:rPr>
          <w:rFonts w:cstheme="minorHAnsi"/>
          <w:sz w:val="24"/>
          <w:szCs w:val="24"/>
        </w:rPr>
        <w:tab/>
        <w:t>SC</w:t>
      </w:r>
    </w:p>
    <w:bookmarkEnd w:id="1"/>
    <w:p w14:paraId="51AE4137" w14:textId="4344F2A5" w:rsidR="00F35EE2" w:rsidRPr="005B4604" w:rsidRDefault="00F35EE2" w:rsidP="00773AE0">
      <w:pPr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2024 – 22</w:t>
      </w:r>
      <w:r w:rsidRPr="00F35EE2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???</w:t>
      </w:r>
    </w:p>
    <w:p w14:paraId="4DDAA34F" w14:textId="2959A6D5" w:rsidR="00033CA5" w:rsidRPr="00206F1D" w:rsidRDefault="00033CA5" w:rsidP="00773AE0">
      <w:pPr>
        <w:contextualSpacing/>
        <w:rPr>
          <w:rFonts w:cstheme="minorHAnsi"/>
          <w:sz w:val="24"/>
          <w:szCs w:val="24"/>
        </w:rPr>
      </w:pPr>
    </w:p>
    <w:bookmarkEnd w:id="0"/>
    <w:p w14:paraId="6030EF32" w14:textId="243B5870" w:rsidR="00735C29" w:rsidRDefault="00735C29">
      <w:pPr>
        <w:contextualSpacing/>
        <w:rPr>
          <w:noProof/>
        </w:rPr>
      </w:pPr>
    </w:p>
    <w:p w14:paraId="4EC0B654" w14:textId="4D124E13" w:rsidR="00206F1D" w:rsidRPr="00206F1D" w:rsidRDefault="001F6FD6">
      <w:pPr>
        <w:contextualSpacing/>
        <w:rPr>
          <w:rFonts w:cstheme="minorHAnsi"/>
          <w:sz w:val="24"/>
          <w:szCs w:val="24"/>
        </w:rPr>
      </w:pPr>
      <w:r w:rsidRPr="001F6FD6">
        <w:rPr>
          <w:noProof/>
        </w:rPr>
        <w:lastRenderedPageBreak/>
        <w:drawing>
          <wp:inline distT="0" distB="0" distL="0" distR="0" wp14:anchorId="39D1E67B" wp14:editId="56B455B6">
            <wp:extent cx="5943600" cy="324548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80B3" w14:textId="724FAD18" w:rsidR="005F347D" w:rsidRPr="00773AE0" w:rsidRDefault="005F347D" w:rsidP="002201A5">
      <w:pPr>
        <w:pStyle w:val="Heading1"/>
      </w:pPr>
      <w:r w:rsidRPr="00773AE0">
        <w:t>SITE SELECTION CRITERIA</w:t>
      </w:r>
    </w:p>
    <w:p w14:paraId="7AE74BBC" w14:textId="72B3F40B" w:rsidR="005F347D" w:rsidRPr="00E31715" w:rsidRDefault="005F347D" w:rsidP="005F347D">
      <w:pPr>
        <w:pStyle w:val="NormalWeb"/>
        <w:numPr>
          <w:ilvl w:val="0"/>
          <w:numId w:val="4"/>
        </w:numPr>
        <w:shd w:val="clear" w:color="auto" w:fill="FEFEFE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E31715">
        <w:rPr>
          <w:rFonts w:asciiTheme="minorHAnsi" w:hAnsiTheme="minorHAnsi" w:cstheme="minorHAnsi"/>
          <w:sz w:val="20"/>
          <w:szCs w:val="20"/>
        </w:rPr>
        <w:t>Support ULI mission and priorities</w:t>
      </w:r>
    </w:p>
    <w:p w14:paraId="16515D1E" w14:textId="3FDD4BA2" w:rsidR="005F347D" w:rsidRPr="00E31715" w:rsidRDefault="005F347D" w:rsidP="005F347D">
      <w:pPr>
        <w:pStyle w:val="NormalWeb"/>
        <w:numPr>
          <w:ilvl w:val="0"/>
          <w:numId w:val="4"/>
        </w:numPr>
        <w:shd w:val="clear" w:color="auto" w:fill="FEFEFE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E31715">
        <w:rPr>
          <w:rFonts w:asciiTheme="minorHAnsi" w:hAnsiTheme="minorHAnsi" w:cstheme="minorHAnsi"/>
          <w:sz w:val="20"/>
          <w:szCs w:val="20"/>
        </w:rPr>
        <w:t>Support competition goals: education, youth engagement, outreach, multidisciplinary practice, etc.</w:t>
      </w:r>
      <w:r w:rsidR="00206F1D" w:rsidRPr="00E31715">
        <w:rPr>
          <w:rFonts w:asciiTheme="minorHAnsi" w:hAnsiTheme="minorHAnsi" w:cstheme="minorHAnsi"/>
          <w:sz w:val="20"/>
          <w:szCs w:val="20"/>
        </w:rPr>
        <w:t>, across development, finance, planning, policy, and design</w:t>
      </w:r>
      <w:r w:rsidR="003265D3" w:rsidRPr="00E31715">
        <w:rPr>
          <w:rFonts w:asciiTheme="minorHAnsi" w:hAnsiTheme="minorHAnsi" w:cstheme="minorHAnsi"/>
          <w:sz w:val="20"/>
          <w:szCs w:val="20"/>
        </w:rPr>
        <w:t xml:space="preserve"> (esp. architecture, landscape architecture, and urban design)</w:t>
      </w:r>
    </w:p>
    <w:p w14:paraId="4A6DF814" w14:textId="7E1A72B1" w:rsidR="005F347D" w:rsidRPr="00E31715" w:rsidRDefault="005F347D" w:rsidP="005F347D">
      <w:pPr>
        <w:pStyle w:val="NormalWeb"/>
        <w:numPr>
          <w:ilvl w:val="0"/>
          <w:numId w:val="4"/>
        </w:numPr>
        <w:shd w:val="clear" w:color="auto" w:fill="FEFEFE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E31715">
        <w:rPr>
          <w:rFonts w:asciiTheme="minorHAnsi" w:hAnsiTheme="minorHAnsi" w:cstheme="minorHAnsi"/>
          <w:sz w:val="20"/>
          <w:szCs w:val="20"/>
        </w:rPr>
        <w:t xml:space="preserve">Offer geographic diversity, new opportunities for members, and exposure of ULI’s work and best practices. </w:t>
      </w:r>
    </w:p>
    <w:p w14:paraId="77D2E93C" w14:textId="0EAF653C" w:rsidR="005F347D" w:rsidRPr="00E31715" w:rsidRDefault="005F347D" w:rsidP="005F347D">
      <w:pPr>
        <w:pStyle w:val="NormalWeb"/>
        <w:numPr>
          <w:ilvl w:val="0"/>
          <w:numId w:val="4"/>
        </w:numPr>
        <w:shd w:val="clear" w:color="auto" w:fill="FEFEFE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E31715">
        <w:rPr>
          <w:rFonts w:asciiTheme="minorHAnsi" w:hAnsiTheme="minorHAnsi" w:cstheme="minorHAnsi"/>
          <w:sz w:val="20"/>
          <w:szCs w:val="20"/>
        </w:rPr>
        <w:t xml:space="preserve">Provide a built environment framework with development momentum, challenges, and complexities that can generate a meaningful competition brief. While the </w:t>
      </w:r>
      <w:r w:rsidR="00642C2C" w:rsidRPr="00E31715">
        <w:rPr>
          <w:rFonts w:asciiTheme="minorHAnsi" w:hAnsiTheme="minorHAnsi" w:cstheme="minorHAnsi"/>
          <w:sz w:val="20"/>
          <w:szCs w:val="20"/>
        </w:rPr>
        <w:t xml:space="preserve">brief uses a </w:t>
      </w:r>
      <w:r w:rsidRPr="00E31715">
        <w:rPr>
          <w:rFonts w:asciiTheme="minorHAnsi" w:hAnsiTheme="minorHAnsi" w:cstheme="minorHAnsi"/>
          <w:sz w:val="20"/>
          <w:szCs w:val="20"/>
        </w:rPr>
        <w:t xml:space="preserve">made-up premise, and there is no intent to implement any of the proposals, </w:t>
      </w:r>
      <w:r w:rsidR="00642C2C" w:rsidRPr="00E31715">
        <w:rPr>
          <w:rFonts w:asciiTheme="minorHAnsi" w:hAnsiTheme="minorHAnsi" w:cstheme="minorHAnsi"/>
          <w:sz w:val="20"/>
          <w:szCs w:val="20"/>
        </w:rPr>
        <w:t>the premise is</w:t>
      </w:r>
      <w:r w:rsidRPr="00E31715">
        <w:rPr>
          <w:rFonts w:asciiTheme="minorHAnsi" w:hAnsiTheme="minorHAnsi" w:cstheme="minorHAnsi"/>
          <w:sz w:val="20"/>
          <w:szCs w:val="20"/>
        </w:rPr>
        <w:t xml:space="preserve"> </w:t>
      </w:r>
      <w:r w:rsidR="003265D3" w:rsidRPr="00E31715">
        <w:rPr>
          <w:rFonts w:asciiTheme="minorHAnsi" w:hAnsiTheme="minorHAnsi" w:cstheme="minorHAnsi"/>
          <w:sz w:val="20"/>
          <w:szCs w:val="20"/>
        </w:rPr>
        <w:t>based on a real development challenge</w:t>
      </w:r>
      <w:r w:rsidRPr="00E31715">
        <w:rPr>
          <w:rFonts w:asciiTheme="minorHAnsi" w:hAnsiTheme="minorHAnsi" w:cstheme="minorHAnsi"/>
          <w:sz w:val="20"/>
          <w:szCs w:val="20"/>
        </w:rPr>
        <w:t xml:space="preserve"> and </w:t>
      </w:r>
      <w:r w:rsidR="00642C2C" w:rsidRPr="00E31715">
        <w:rPr>
          <w:rFonts w:asciiTheme="minorHAnsi" w:hAnsiTheme="minorHAnsi" w:cstheme="minorHAnsi"/>
          <w:sz w:val="20"/>
          <w:szCs w:val="20"/>
        </w:rPr>
        <w:t xml:space="preserve">the jury considers </w:t>
      </w:r>
      <w:r w:rsidRPr="00E31715">
        <w:rPr>
          <w:rFonts w:asciiTheme="minorHAnsi" w:hAnsiTheme="minorHAnsi" w:cstheme="minorHAnsi"/>
          <w:sz w:val="20"/>
          <w:szCs w:val="20"/>
        </w:rPr>
        <w:t xml:space="preserve">the actual feasibility and potential impact of the </w:t>
      </w:r>
      <w:r w:rsidR="00642C2C" w:rsidRPr="00E31715">
        <w:rPr>
          <w:rFonts w:asciiTheme="minorHAnsi" w:hAnsiTheme="minorHAnsi" w:cstheme="minorHAnsi"/>
          <w:sz w:val="20"/>
          <w:szCs w:val="20"/>
        </w:rPr>
        <w:t xml:space="preserve">students’ </w:t>
      </w:r>
      <w:r w:rsidRPr="00E31715">
        <w:rPr>
          <w:rFonts w:asciiTheme="minorHAnsi" w:hAnsiTheme="minorHAnsi" w:cstheme="minorHAnsi"/>
          <w:sz w:val="20"/>
          <w:szCs w:val="20"/>
        </w:rPr>
        <w:t>submissions.</w:t>
      </w:r>
    </w:p>
    <w:p w14:paraId="714A980F" w14:textId="340F3F0F" w:rsidR="005F347D" w:rsidRPr="00E31715" w:rsidRDefault="005F347D" w:rsidP="005F347D">
      <w:pPr>
        <w:pStyle w:val="NormalWeb"/>
        <w:numPr>
          <w:ilvl w:val="0"/>
          <w:numId w:val="4"/>
        </w:numPr>
        <w:shd w:val="clear" w:color="auto" w:fill="FEFEFE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E31715">
        <w:rPr>
          <w:rFonts w:asciiTheme="minorHAnsi" w:hAnsiTheme="minorHAnsi" w:cstheme="minorHAnsi"/>
          <w:sz w:val="20"/>
          <w:szCs w:val="20"/>
        </w:rPr>
        <w:t>Offer strong local resources and engagement via ULI District Council, municipality, private sector, and other related organizations. Access to GIS resources, planning documentation, and local expertise is essential.</w:t>
      </w:r>
    </w:p>
    <w:p w14:paraId="55B85BA1" w14:textId="62A9D8F9" w:rsidR="005F347D" w:rsidRPr="00E31715" w:rsidRDefault="005F347D" w:rsidP="005F347D">
      <w:pPr>
        <w:pStyle w:val="NormalWeb"/>
        <w:numPr>
          <w:ilvl w:val="0"/>
          <w:numId w:val="4"/>
        </w:numPr>
        <w:shd w:val="clear" w:color="auto" w:fill="FEFEFE"/>
        <w:contextualSpacing/>
        <w:textAlignment w:val="baseline"/>
        <w:rPr>
          <w:rFonts w:asciiTheme="minorHAnsi" w:hAnsiTheme="minorHAnsi" w:cstheme="minorHAnsi"/>
          <w:sz w:val="20"/>
          <w:szCs w:val="20"/>
        </w:rPr>
      </w:pPr>
      <w:r w:rsidRPr="00E31715">
        <w:rPr>
          <w:rFonts w:asciiTheme="minorHAnsi" w:hAnsiTheme="minorHAnsi" w:cstheme="minorHAnsi"/>
          <w:sz w:val="20"/>
          <w:szCs w:val="20"/>
        </w:rPr>
        <w:t>Provide two/three potential sites for evaluation and</w:t>
      </w:r>
      <w:r w:rsidR="00642C2C" w:rsidRPr="00E31715">
        <w:rPr>
          <w:rFonts w:asciiTheme="minorHAnsi" w:hAnsiTheme="minorHAnsi" w:cstheme="minorHAnsi"/>
          <w:sz w:val="20"/>
          <w:szCs w:val="20"/>
        </w:rPr>
        <w:t>,</w:t>
      </w:r>
      <w:r w:rsidRPr="00E31715">
        <w:rPr>
          <w:rFonts w:asciiTheme="minorHAnsi" w:hAnsiTheme="minorHAnsi" w:cstheme="minorHAnsi"/>
          <w:sz w:val="20"/>
          <w:szCs w:val="20"/>
        </w:rPr>
        <w:t xml:space="preserve"> if pre-selected</w:t>
      </w:r>
      <w:r w:rsidR="00642C2C" w:rsidRPr="00E31715">
        <w:rPr>
          <w:rFonts w:asciiTheme="minorHAnsi" w:hAnsiTheme="minorHAnsi" w:cstheme="minorHAnsi"/>
          <w:sz w:val="20"/>
          <w:szCs w:val="20"/>
        </w:rPr>
        <w:t>, host</w:t>
      </w:r>
      <w:r w:rsidRPr="00E31715">
        <w:rPr>
          <w:rFonts w:asciiTheme="minorHAnsi" w:hAnsiTheme="minorHAnsi" w:cstheme="minorHAnsi"/>
          <w:sz w:val="20"/>
          <w:szCs w:val="20"/>
        </w:rPr>
        <w:t xml:space="preserve"> an informal tour </w:t>
      </w:r>
      <w:r w:rsidR="00642C2C" w:rsidRPr="00E31715">
        <w:rPr>
          <w:rFonts w:asciiTheme="minorHAnsi" w:hAnsiTheme="minorHAnsi" w:cstheme="minorHAnsi"/>
          <w:sz w:val="20"/>
          <w:szCs w:val="20"/>
        </w:rPr>
        <w:t>for ULI before ULI makes the</w:t>
      </w:r>
      <w:r w:rsidRPr="00E31715">
        <w:rPr>
          <w:rFonts w:asciiTheme="minorHAnsi" w:hAnsiTheme="minorHAnsi" w:cstheme="minorHAnsi"/>
          <w:sz w:val="20"/>
          <w:szCs w:val="20"/>
        </w:rPr>
        <w:t xml:space="preserve"> </w:t>
      </w:r>
      <w:r w:rsidR="00642C2C" w:rsidRPr="00E31715">
        <w:rPr>
          <w:rFonts w:asciiTheme="minorHAnsi" w:hAnsiTheme="minorHAnsi" w:cstheme="minorHAnsi"/>
          <w:sz w:val="20"/>
          <w:szCs w:val="20"/>
        </w:rPr>
        <w:t>city and site selection</w:t>
      </w:r>
      <w:r w:rsidRPr="00E31715">
        <w:rPr>
          <w:rFonts w:asciiTheme="minorHAnsi" w:hAnsiTheme="minorHAnsi" w:cstheme="minorHAnsi"/>
          <w:sz w:val="20"/>
          <w:szCs w:val="20"/>
        </w:rPr>
        <w:t>.</w:t>
      </w:r>
    </w:p>
    <w:p w14:paraId="60E16BC0" w14:textId="77777777" w:rsidR="00773AE0" w:rsidRPr="00773AE0" w:rsidRDefault="00773AE0" w:rsidP="003506FC">
      <w:pPr>
        <w:pStyle w:val="NormalWeb"/>
        <w:shd w:val="clear" w:color="auto" w:fill="FEFEFE"/>
        <w:spacing w:before="0" w:after="0"/>
        <w:contextualSpacing/>
        <w:textAlignment w:val="baseline"/>
        <w:rPr>
          <w:rFonts w:asciiTheme="minorHAnsi" w:hAnsiTheme="minorHAnsi" w:cstheme="minorHAnsi"/>
        </w:rPr>
      </w:pPr>
    </w:p>
    <w:p w14:paraId="1C546947" w14:textId="3CEC13F7" w:rsidR="00773AE0" w:rsidRPr="00AB1B29" w:rsidRDefault="00773AE0" w:rsidP="00AB1B29">
      <w:pPr>
        <w:pStyle w:val="Heading1"/>
      </w:pPr>
      <w:r w:rsidRPr="00773AE0">
        <w:t>TO SUBMIT</w:t>
      </w:r>
    </w:p>
    <w:p w14:paraId="41BDF6C2" w14:textId="20110105" w:rsidR="005F347D" w:rsidRDefault="003506FC" w:rsidP="003506FC">
      <w:pPr>
        <w:pStyle w:val="NormalWeb"/>
        <w:shd w:val="clear" w:color="auto" w:fill="FEFEFE"/>
        <w:spacing w:before="0" w:after="0"/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submit your city for consideration please</w:t>
      </w:r>
      <w:r w:rsidR="005F347D" w:rsidRPr="00206F1D">
        <w:rPr>
          <w:rFonts w:asciiTheme="minorHAnsi" w:hAnsiTheme="minorHAnsi" w:cstheme="minorHAnsi"/>
        </w:rPr>
        <w:t xml:space="preserve"> prepare a letter of interest in coordination with </w:t>
      </w:r>
      <w:r>
        <w:rPr>
          <w:rFonts w:asciiTheme="minorHAnsi" w:hAnsiTheme="minorHAnsi" w:cstheme="minorHAnsi"/>
        </w:rPr>
        <w:t>your</w:t>
      </w:r>
      <w:r w:rsidR="005F347D" w:rsidRPr="00206F1D">
        <w:rPr>
          <w:rFonts w:asciiTheme="minorHAnsi" w:hAnsiTheme="minorHAnsi" w:cstheme="minorHAnsi"/>
        </w:rPr>
        <w:t xml:space="preserve"> ULI District Council</w:t>
      </w:r>
      <w:r w:rsidR="001F6FD6">
        <w:rPr>
          <w:rFonts w:asciiTheme="minorHAnsi" w:hAnsiTheme="minorHAnsi" w:cstheme="minorHAnsi"/>
        </w:rPr>
        <w:t xml:space="preserve"> leadership</w:t>
      </w:r>
      <w:r>
        <w:rPr>
          <w:rFonts w:asciiTheme="minorHAnsi" w:hAnsiTheme="minorHAnsi" w:cstheme="minorHAnsi"/>
        </w:rPr>
        <w:t>,</w:t>
      </w:r>
      <w:r w:rsidR="005F347D" w:rsidRPr="00206F1D">
        <w:rPr>
          <w:rFonts w:asciiTheme="minorHAnsi" w:hAnsiTheme="minorHAnsi" w:cstheme="minorHAnsi"/>
        </w:rPr>
        <w:t xml:space="preserve"> addressing the points above. </w:t>
      </w:r>
      <w:r>
        <w:rPr>
          <w:rFonts w:asciiTheme="minorHAnsi" w:hAnsiTheme="minorHAnsi" w:cstheme="minorHAnsi"/>
        </w:rPr>
        <w:t>Send l</w:t>
      </w:r>
      <w:r w:rsidR="005F347D" w:rsidRPr="00206F1D">
        <w:rPr>
          <w:rFonts w:asciiTheme="minorHAnsi" w:hAnsiTheme="minorHAnsi" w:cstheme="minorHAnsi"/>
        </w:rPr>
        <w:t>etters of interest to</w:t>
      </w:r>
      <w:r w:rsidR="00514DE7" w:rsidRPr="00206F1D">
        <w:rPr>
          <w:rFonts w:asciiTheme="minorHAnsi" w:hAnsiTheme="minorHAnsi" w:cstheme="minorHAnsi"/>
        </w:rPr>
        <w:t xml:space="preserve"> </w:t>
      </w:r>
      <w:hyperlink r:id="rId12" w:history="1">
        <w:r w:rsidR="00514DE7" w:rsidRPr="00206F1D">
          <w:rPr>
            <w:rStyle w:val="Hyperlink"/>
            <w:rFonts w:asciiTheme="minorHAnsi" w:hAnsiTheme="minorHAnsi" w:cstheme="minorHAnsi"/>
          </w:rPr>
          <w:t>hinescompetition@uli.org</w:t>
        </w:r>
      </w:hyperlink>
      <w:r w:rsidR="00514DE7" w:rsidRPr="00206F1D">
        <w:rPr>
          <w:rFonts w:asciiTheme="minorHAnsi" w:hAnsiTheme="minorHAnsi" w:cstheme="minorHAnsi"/>
        </w:rPr>
        <w:t xml:space="preserve"> with </w:t>
      </w:r>
      <w:r w:rsidR="005F347D" w:rsidRPr="00206F1D">
        <w:rPr>
          <w:rFonts w:asciiTheme="minorHAnsi" w:hAnsiTheme="minorHAnsi" w:cstheme="minorHAnsi"/>
        </w:rPr>
        <w:t xml:space="preserve">the subject line “ULI Hines Competition </w:t>
      </w:r>
      <w:r w:rsidR="00B36C83">
        <w:rPr>
          <w:rFonts w:asciiTheme="minorHAnsi" w:hAnsiTheme="minorHAnsi" w:cstheme="minorHAnsi"/>
        </w:rPr>
        <w:t>202</w:t>
      </w:r>
      <w:r w:rsidR="005651E2">
        <w:rPr>
          <w:rFonts w:asciiTheme="minorHAnsi" w:hAnsiTheme="minorHAnsi" w:cstheme="minorHAnsi"/>
        </w:rPr>
        <w:t>4</w:t>
      </w:r>
      <w:r w:rsidR="00B36C83">
        <w:rPr>
          <w:rFonts w:asciiTheme="minorHAnsi" w:hAnsiTheme="minorHAnsi" w:cstheme="minorHAnsi"/>
        </w:rPr>
        <w:t xml:space="preserve"> Host City</w:t>
      </w:r>
      <w:r w:rsidR="005651E2">
        <w:rPr>
          <w:rFonts w:asciiTheme="minorHAnsi" w:hAnsiTheme="minorHAnsi" w:cstheme="minorHAnsi"/>
        </w:rPr>
        <w:t>.</w:t>
      </w:r>
      <w:r w:rsidR="005F347D" w:rsidRPr="00206F1D">
        <w:rPr>
          <w:rFonts w:asciiTheme="minorHAnsi" w:hAnsiTheme="minorHAnsi" w:cstheme="minorHAnsi"/>
        </w:rPr>
        <w:t>”</w:t>
      </w:r>
    </w:p>
    <w:p w14:paraId="24288D52" w14:textId="53243369" w:rsidR="0031121A" w:rsidRDefault="0031121A" w:rsidP="003506FC">
      <w:pPr>
        <w:pStyle w:val="NormalWeb"/>
        <w:shd w:val="clear" w:color="auto" w:fill="FEFEFE"/>
        <w:spacing w:before="0" w:after="0"/>
        <w:contextualSpacing/>
        <w:textAlignment w:val="baseline"/>
      </w:pPr>
    </w:p>
    <w:p w14:paraId="14A36981" w14:textId="4DDA8F03" w:rsidR="002201A5" w:rsidRDefault="002201A5" w:rsidP="002201A5">
      <w:pPr>
        <w:pStyle w:val="Heading1"/>
      </w:pPr>
      <w:r>
        <w:lastRenderedPageBreak/>
        <w:t>District Council Responsibilities for Competition</w:t>
      </w:r>
    </w:p>
    <w:p w14:paraId="5C1332FF" w14:textId="77777777" w:rsidR="002201A5" w:rsidRDefault="002201A5" w:rsidP="002201A5"/>
    <w:p w14:paraId="56099BE4" w14:textId="77777777" w:rsidR="002201A5" w:rsidRDefault="002201A5" w:rsidP="002201A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Engage local government and development community to find a site suitable for the competition</w:t>
      </w:r>
    </w:p>
    <w:p w14:paraId="49AE4DAC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10-30 acre site (approximately)</w:t>
      </w:r>
    </w:p>
    <w:p w14:paraId="3EE6A324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Appropriate for mixed-use urban development</w:t>
      </w:r>
    </w:p>
    <w:p w14:paraId="310D65E2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Market analysis generally supports substantive development in phases over a 10 year period</w:t>
      </w:r>
    </w:p>
    <w:p w14:paraId="6A0A65B7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Has not already been planned or designed for ad nauseum</w:t>
      </w:r>
    </w:p>
    <w:p w14:paraId="2BED1CC9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Privately or publicly-owned</w:t>
      </w:r>
    </w:p>
    <w:p w14:paraId="427615CC" w14:textId="0B286BEC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Owner approval - even though it</w:t>
      </w:r>
      <w:r w:rsidR="0072219B">
        <w:rPr>
          <w:rFonts w:eastAsia="Times New Roman"/>
        </w:rPr>
        <w:t xml:space="preserve"> i</w:t>
      </w:r>
      <w:r>
        <w:rPr>
          <w:rFonts w:eastAsia="Times New Roman"/>
        </w:rPr>
        <w:t xml:space="preserve">s an ideas competition, we need all parcel owners’ approval </w:t>
      </w:r>
      <w:r w:rsidR="00012227">
        <w:rPr>
          <w:rFonts w:eastAsia="Times New Roman"/>
        </w:rPr>
        <w:t>to</w:t>
      </w:r>
      <w:r>
        <w:rPr>
          <w:rFonts w:eastAsia="Times New Roman"/>
        </w:rPr>
        <w:t xml:space="preserve"> require the students to design for the parcel; we can suggest students identify parcels adjacent to the main development site that might be worth including in their proposal without owner approval; but we won’t require the students to include any parcel in their proposal unless we have its owner’s signoff)</w:t>
      </w:r>
    </w:p>
    <w:p w14:paraId="472F1797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Nice to haves:</w:t>
      </w:r>
    </w:p>
    <w:p w14:paraId="74A8C595" w14:textId="77777777" w:rsidR="002201A5" w:rsidRDefault="002201A5" w:rsidP="002201A5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 xml:space="preserve">Redevelopment site </w:t>
      </w:r>
    </w:p>
    <w:p w14:paraId="09B0DB25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Adjacent to water body or large institutional or public use</w:t>
      </w:r>
    </w:p>
    <w:p w14:paraId="60D3D136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Interesting transportation challenges welcome</w:t>
      </w:r>
    </w:p>
    <w:p w14:paraId="390DFC5A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Equity, affordability, resiliency, or sustainability challenges</w:t>
      </w:r>
    </w:p>
    <w:p w14:paraId="6896EC93" w14:textId="77777777" w:rsidR="002201A5" w:rsidRDefault="002201A5" w:rsidP="002201A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Support logistics</w:t>
      </w:r>
    </w:p>
    <w:p w14:paraId="00FEA21E" w14:textId="75A5B45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Help identifying best hotels, presentation venues</w:t>
      </w:r>
    </w:p>
    <w:p w14:paraId="439DFCCA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Coordination of local ULI members </w:t>
      </w:r>
    </w:p>
    <w:p w14:paraId="1EF7AB73" w14:textId="77777777" w:rsidR="002201A5" w:rsidRDefault="002201A5" w:rsidP="002201A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Engage ULI members and local government staff to:</w:t>
      </w:r>
    </w:p>
    <w:p w14:paraId="1E792675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Form part of the Main Jury</w:t>
      </w:r>
    </w:p>
    <w:p w14:paraId="28C51B84" w14:textId="77777777" w:rsidR="002201A5" w:rsidRDefault="002201A5" w:rsidP="002201A5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>We need 4 of 12 jurors to be from the local market (city/region). Expertise across three disciplines is key: 1. Design (architecture, landscape architecture, urban design), 2. Finance, 3. Planning/Economic Development. Demographic diversity is ideal. The main jury meets once in February in D.C., and again in the host city in April to judge the finals.</w:t>
      </w:r>
    </w:p>
    <w:p w14:paraId="2CBD5598" w14:textId="1904A10B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Form the</w:t>
      </w:r>
      <w:r w:rsidR="0063566A">
        <w:rPr>
          <w:rFonts w:eastAsia="Times New Roman"/>
        </w:rPr>
        <w:t xml:space="preserve"> Rehearsal Advisors group</w:t>
      </w:r>
    </w:p>
    <w:p w14:paraId="76897C5C" w14:textId="2DF3A6B4" w:rsidR="002201A5" w:rsidRDefault="002201A5" w:rsidP="002201A5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 xml:space="preserve">We need 6 of 6 jurors to form a </w:t>
      </w:r>
      <w:r w:rsidR="0063566A">
        <w:t>group to watch</w:t>
      </w:r>
      <w:r>
        <w:t xml:space="preserve"> the students</w:t>
      </w:r>
      <w:r w:rsidR="0063566A">
        <w:t>’</w:t>
      </w:r>
      <w:r>
        <w:t xml:space="preserve"> rehears</w:t>
      </w:r>
      <w:r w:rsidR="0063566A">
        <w:t>al presentations and provide feedback</w:t>
      </w:r>
      <w:r>
        <w:t>; diversity of expertise and demographics is key, as with main jury.</w:t>
      </w:r>
    </w:p>
    <w:p w14:paraId="1374D4F4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Host 3-4 site tours</w:t>
      </w:r>
    </w:p>
    <w:p w14:paraId="041A4E1D" w14:textId="77777777" w:rsidR="002201A5" w:rsidRDefault="002201A5" w:rsidP="002201A5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>Staff (Sept/Oct)</w:t>
      </w:r>
    </w:p>
    <w:p w14:paraId="00336E3A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Students (March)</w:t>
      </w:r>
    </w:p>
    <w:p w14:paraId="501869AE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Jury (December and/or April)</w:t>
      </w:r>
    </w:p>
    <w:p w14:paraId="539B2468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Provide local files and planning documents</w:t>
      </w:r>
    </w:p>
    <w:p w14:paraId="01D09D1A" w14:textId="77777777" w:rsidR="002201A5" w:rsidRDefault="002201A5" w:rsidP="002201A5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>GIS files</w:t>
      </w:r>
    </w:p>
    <w:p w14:paraId="3B279077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PUD planning documents</w:t>
      </w:r>
    </w:p>
    <w:p w14:paraId="77DDEA8A" w14:textId="4C7C8363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Support staff </w:t>
      </w:r>
      <w:r w:rsidR="0063566A">
        <w:rPr>
          <w:rFonts w:eastAsia="Times New Roman"/>
        </w:rPr>
        <w:t xml:space="preserve">or a contractor </w:t>
      </w:r>
      <w:r>
        <w:rPr>
          <w:rFonts w:eastAsia="Times New Roman"/>
        </w:rPr>
        <w:t>writing the</w:t>
      </w:r>
      <w:r w:rsidR="0063566A">
        <w:rPr>
          <w:rFonts w:eastAsia="Times New Roman"/>
        </w:rPr>
        <w:t xml:space="preserve"> 25- to 35-page</w:t>
      </w:r>
      <w:r>
        <w:rPr>
          <w:rFonts w:eastAsia="Times New Roman"/>
        </w:rPr>
        <w:t xml:space="preserve"> Challenge Brief:</w:t>
      </w:r>
    </w:p>
    <w:p w14:paraId="177BA1A7" w14:textId="77777777" w:rsidR="002201A5" w:rsidRDefault="002201A5" w:rsidP="002201A5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>Advise on how to shape the challenge</w:t>
      </w:r>
    </w:p>
    <w:p w14:paraId="7CF53E55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Read and suggest edits/corrections</w:t>
      </w:r>
    </w:p>
    <w:p w14:paraId="67654BB2" w14:textId="77777777" w:rsidR="002201A5" w:rsidRDefault="002201A5" w:rsidP="002201A5">
      <w:pPr>
        <w:pStyle w:val="ListParagraph"/>
        <w:numPr>
          <w:ilvl w:val="2"/>
          <w:numId w:val="5"/>
        </w:numPr>
      </w:pPr>
      <w:r>
        <w:t>Provide local assumptions (construction costs, market analysis)</w:t>
      </w:r>
    </w:p>
    <w:p w14:paraId="3415DF94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>Be available during the competition to answer questions the teams might have that the challenge brief does not address</w:t>
      </w:r>
    </w:p>
    <w:p w14:paraId="462F0A88" w14:textId="77777777" w:rsidR="002201A5" w:rsidRDefault="002201A5" w:rsidP="002201A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Attend the finals, which should be free and open to the public</w:t>
      </w:r>
    </w:p>
    <w:p w14:paraId="15B3CE1D" w14:textId="77777777" w:rsidR="002201A5" w:rsidRDefault="002201A5" w:rsidP="002201A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(Optional) Host a breakfast/luncheon and/or reception the evening of the finals for ULI members</w:t>
      </w:r>
    </w:p>
    <w:p w14:paraId="2ED53856" w14:textId="77777777" w:rsidR="002201A5" w:rsidRDefault="002201A5" w:rsidP="003506FC">
      <w:pPr>
        <w:pStyle w:val="NormalWeb"/>
        <w:shd w:val="clear" w:color="auto" w:fill="FEFEFE"/>
        <w:spacing w:before="0" w:after="0"/>
        <w:contextualSpacing/>
        <w:textAlignment w:val="baseline"/>
      </w:pPr>
    </w:p>
    <w:p w14:paraId="2FAB803F" w14:textId="6163C627" w:rsidR="0031121A" w:rsidRDefault="0031121A" w:rsidP="003506FC">
      <w:pPr>
        <w:pStyle w:val="NormalWeb"/>
        <w:shd w:val="clear" w:color="auto" w:fill="FEFEFE"/>
        <w:spacing w:before="0" w:after="0"/>
        <w:contextualSpacing/>
        <w:textAlignment w:val="baseline"/>
      </w:pPr>
    </w:p>
    <w:p w14:paraId="4BB5BB21" w14:textId="1B7FB9F4" w:rsidR="0031121A" w:rsidRDefault="003112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1121A" w:rsidSect="0031121A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F604" w14:textId="77777777" w:rsidR="001F5290" w:rsidRDefault="001F5290" w:rsidP="00E869DE">
      <w:pPr>
        <w:spacing w:after="0" w:line="240" w:lineRule="auto"/>
      </w:pPr>
      <w:r>
        <w:separator/>
      </w:r>
    </w:p>
  </w:endnote>
  <w:endnote w:type="continuationSeparator" w:id="0">
    <w:p w14:paraId="2A0A27BA" w14:textId="77777777" w:rsidR="001F5290" w:rsidRDefault="001F5290" w:rsidP="00E869DE">
      <w:pPr>
        <w:spacing w:after="0" w:line="240" w:lineRule="auto"/>
      </w:pPr>
      <w:r>
        <w:continuationSeparator/>
      </w:r>
    </w:p>
  </w:endnote>
  <w:endnote w:type="continuationNotice" w:id="1">
    <w:p w14:paraId="297944FC" w14:textId="77777777" w:rsidR="00C54AC3" w:rsidRDefault="00C54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8699" w14:textId="77777777" w:rsidR="001D3AED" w:rsidRDefault="002C33EC" w:rsidP="001D3AED">
    <w:pPr>
      <w:pStyle w:val="Footer"/>
      <w:jc w:val="center"/>
    </w:pPr>
    <w:sdt>
      <w:sdtPr>
        <w:id w:val="-20354910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3AED">
          <w:fldChar w:fldCharType="begin"/>
        </w:r>
        <w:r w:rsidR="001D3AED">
          <w:instrText xml:space="preserve"> PAGE   \* MERGEFORMAT </w:instrText>
        </w:r>
        <w:r w:rsidR="001D3AED">
          <w:fldChar w:fldCharType="separate"/>
        </w:r>
        <w:r w:rsidR="001D3AED">
          <w:t>1</w:t>
        </w:r>
        <w:r w:rsidR="001D3AED">
          <w:rPr>
            <w:noProof/>
          </w:rPr>
          <w:fldChar w:fldCharType="end"/>
        </w:r>
        <w:r w:rsidR="001D3AED">
          <w:rPr>
            <w:noProof/>
          </w:rPr>
          <w:t xml:space="preserve"> of </w:t>
        </w:r>
        <w:r w:rsidR="001D3AED">
          <w:rPr>
            <w:noProof/>
          </w:rPr>
          <w:fldChar w:fldCharType="begin"/>
        </w:r>
        <w:r w:rsidR="001D3AED">
          <w:rPr>
            <w:noProof/>
          </w:rPr>
          <w:instrText xml:space="preserve"> NUMPAGES   \* MERGEFORMAT </w:instrText>
        </w:r>
        <w:r w:rsidR="001D3AED">
          <w:rPr>
            <w:noProof/>
          </w:rPr>
          <w:fldChar w:fldCharType="separate"/>
        </w:r>
        <w:r w:rsidR="001D3AED">
          <w:rPr>
            <w:noProof/>
          </w:rPr>
          <w:t>4</w:t>
        </w:r>
        <w:r w:rsidR="001D3AED">
          <w:rPr>
            <w:noProof/>
          </w:rPr>
          <w:fldChar w:fldCharType="end"/>
        </w:r>
      </w:sdtContent>
    </w:sdt>
  </w:p>
  <w:p w14:paraId="63BB8584" w14:textId="77777777" w:rsidR="001D3AED" w:rsidRDefault="001D3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AEA2" w14:textId="6FD82E34" w:rsidR="00F35EE2" w:rsidRDefault="001D3AED">
    <w:pPr>
      <w:pStyle w:val="Footer"/>
    </w:pPr>
    <w:r>
      <w:t xml:space="preserve">Questions: Gretchen Sweeney – </w:t>
    </w:r>
    <w:hyperlink r:id="rId1" w:history="1">
      <w:r w:rsidRPr="0044277C">
        <w:rPr>
          <w:rStyle w:val="Hyperlink"/>
        </w:rPr>
        <w:t>Gretchen.sweeney@uli.org</w:t>
      </w:r>
    </w:hyperlink>
    <w:r w:rsidR="00F35EE2">
      <w:t xml:space="preserve">; Eugenia Payne – </w:t>
    </w:r>
    <w:hyperlink r:id="rId2" w:history="1">
      <w:r w:rsidR="00F35EE2" w:rsidRPr="00B77BEC">
        <w:rPr>
          <w:rStyle w:val="Hyperlink"/>
        </w:rPr>
        <w:t>Eugenia.Payne@uli.org</w:t>
      </w:r>
    </w:hyperlink>
    <w:r w:rsidR="00F35EE2">
      <w:t xml:space="preserve"> </w:t>
    </w:r>
  </w:p>
  <w:p w14:paraId="53716B10" w14:textId="00C25891" w:rsidR="005651E2" w:rsidRDefault="005651E2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844E" w14:textId="77777777" w:rsidR="001F5290" w:rsidRDefault="001F5290" w:rsidP="00E869DE">
      <w:pPr>
        <w:spacing w:after="0" w:line="240" w:lineRule="auto"/>
      </w:pPr>
      <w:r>
        <w:separator/>
      </w:r>
    </w:p>
  </w:footnote>
  <w:footnote w:type="continuationSeparator" w:id="0">
    <w:p w14:paraId="4F3A18DD" w14:textId="77777777" w:rsidR="001F5290" w:rsidRDefault="001F5290" w:rsidP="00E869DE">
      <w:pPr>
        <w:spacing w:after="0" w:line="240" w:lineRule="auto"/>
      </w:pPr>
      <w:r>
        <w:continuationSeparator/>
      </w:r>
    </w:p>
  </w:footnote>
  <w:footnote w:type="continuationNotice" w:id="1">
    <w:p w14:paraId="2D3486B6" w14:textId="77777777" w:rsidR="00C54AC3" w:rsidRDefault="00C54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E6FB" w14:textId="474ED650" w:rsidR="00615E0C" w:rsidRPr="00615E0C" w:rsidRDefault="00615E0C">
    <w:pPr>
      <w:pStyle w:val="Header"/>
      <w:rPr>
        <w:rFonts w:asciiTheme="majorHAnsi" w:hAnsiTheme="majorHAnsi"/>
        <w:sz w:val="32"/>
        <w:szCs w:val="32"/>
      </w:rPr>
    </w:pPr>
    <w:r w:rsidRPr="00615E0C">
      <w:rPr>
        <w:rFonts w:asciiTheme="majorHAnsi" w:hAnsiTheme="majorHAnsi"/>
        <w:sz w:val="32"/>
        <w:szCs w:val="32"/>
      </w:rPr>
      <w:t>ULI Gerald D. Hines Student Urban Design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2D4"/>
    <w:multiLevelType w:val="hybridMultilevel"/>
    <w:tmpl w:val="55562F60"/>
    <w:lvl w:ilvl="0" w:tplc="2A8E0C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E4C"/>
    <w:multiLevelType w:val="hybridMultilevel"/>
    <w:tmpl w:val="9E5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81272"/>
    <w:multiLevelType w:val="hybridMultilevel"/>
    <w:tmpl w:val="899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5203"/>
    <w:multiLevelType w:val="hybridMultilevel"/>
    <w:tmpl w:val="2CAC50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066B7"/>
    <w:multiLevelType w:val="hybridMultilevel"/>
    <w:tmpl w:val="B5586034"/>
    <w:lvl w:ilvl="0" w:tplc="2A8E0C6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5213363">
    <w:abstractNumId w:val="2"/>
  </w:num>
  <w:num w:numId="2" w16cid:durableId="876427409">
    <w:abstractNumId w:val="0"/>
  </w:num>
  <w:num w:numId="3" w16cid:durableId="1050419442">
    <w:abstractNumId w:val="4"/>
  </w:num>
  <w:num w:numId="4" w16cid:durableId="326173648">
    <w:abstractNumId w:val="3"/>
  </w:num>
  <w:num w:numId="5" w16cid:durableId="2454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D"/>
    <w:rsid w:val="00012227"/>
    <w:rsid w:val="00026861"/>
    <w:rsid w:val="00033CA5"/>
    <w:rsid w:val="00046256"/>
    <w:rsid w:val="000D4605"/>
    <w:rsid w:val="000F6132"/>
    <w:rsid w:val="001A18D8"/>
    <w:rsid w:val="001D3AED"/>
    <w:rsid w:val="001F5290"/>
    <w:rsid w:val="001F6FD6"/>
    <w:rsid w:val="00206F1D"/>
    <w:rsid w:val="002140C6"/>
    <w:rsid w:val="002201A5"/>
    <w:rsid w:val="002531DD"/>
    <w:rsid w:val="002822E6"/>
    <w:rsid w:val="0031121A"/>
    <w:rsid w:val="003265D3"/>
    <w:rsid w:val="003506FC"/>
    <w:rsid w:val="00362C61"/>
    <w:rsid w:val="003C0550"/>
    <w:rsid w:val="003E6E69"/>
    <w:rsid w:val="0045349C"/>
    <w:rsid w:val="004C0085"/>
    <w:rsid w:val="004E217E"/>
    <w:rsid w:val="00514DE7"/>
    <w:rsid w:val="005651E2"/>
    <w:rsid w:val="005B295A"/>
    <w:rsid w:val="005B4604"/>
    <w:rsid w:val="005D31FA"/>
    <w:rsid w:val="005F347D"/>
    <w:rsid w:val="00615E0C"/>
    <w:rsid w:val="0063566A"/>
    <w:rsid w:val="00642C2C"/>
    <w:rsid w:val="00667AEE"/>
    <w:rsid w:val="006E5CD0"/>
    <w:rsid w:val="0072219B"/>
    <w:rsid w:val="00735C29"/>
    <w:rsid w:val="00746139"/>
    <w:rsid w:val="00773AE0"/>
    <w:rsid w:val="00773F31"/>
    <w:rsid w:val="007F3FA3"/>
    <w:rsid w:val="00810F66"/>
    <w:rsid w:val="00851244"/>
    <w:rsid w:val="00A71999"/>
    <w:rsid w:val="00A91106"/>
    <w:rsid w:val="00AB1B29"/>
    <w:rsid w:val="00AE090C"/>
    <w:rsid w:val="00B36C83"/>
    <w:rsid w:val="00B5531C"/>
    <w:rsid w:val="00B70BEF"/>
    <w:rsid w:val="00C54AC3"/>
    <w:rsid w:val="00C922C6"/>
    <w:rsid w:val="00CD3FC2"/>
    <w:rsid w:val="00DB4E30"/>
    <w:rsid w:val="00E31715"/>
    <w:rsid w:val="00E619D3"/>
    <w:rsid w:val="00E869DE"/>
    <w:rsid w:val="00F00D65"/>
    <w:rsid w:val="00F35EE2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6F0B2"/>
  <w15:chartTrackingRefBased/>
  <w15:docId w15:val="{94304CB8-CC59-4631-91F8-8D8DF70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A5"/>
  </w:style>
  <w:style w:type="paragraph" w:styleId="Heading1">
    <w:name w:val="heading 1"/>
    <w:basedOn w:val="Normal"/>
    <w:next w:val="Normal"/>
    <w:link w:val="Heading1Char"/>
    <w:uiPriority w:val="9"/>
    <w:qFormat/>
    <w:rsid w:val="002201A5"/>
    <w:pPr>
      <w:keepNext/>
      <w:keepLines/>
      <w:pBdr>
        <w:bottom w:val="single" w:sz="4" w:space="1" w:color="5967A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04B8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1A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B8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1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1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1A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1A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1A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1A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1A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BodyText"/>
    <w:link w:val="ReferencesChar"/>
    <w:rsid w:val="000D4605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ReferencesChar">
    <w:name w:val="References Char"/>
    <w:basedOn w:val="BodyTextChar"/>
    <w:link w:val="References"/>
    <w:rsid w:val="000D460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D4605"/>
  </w:style>
  <w:style w:type="character" w:customStyle="1" w:styleId="BodyTextChar">
    <w:name w:val="Body Text Char"/>
    <w:basedOn w:val="DefaultParagraphFont"/>
    <w:link w:val="BodyText"/>
    <w:uiPriority w:val="99"/>
    <w:rsid w:val="000D4605"/>
  </w:style>
  <w:style w:type="paragraph" w:styleId="NormalWeb">
    <w:name w:val="Normal (Web)"/>
    <w:basedOn w:val="Normal"/>
    <w:uiPriority w:val="99"/>
    <w:unhideWhenUsed/>
    <w:rsid w:val="005F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1A5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4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DE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DE"/>
  </w:style>
  <w:style w:type="paragraph" w:styleId="Footer">
    <w:name w:val="footer"/>
    <w:basedOn w:val="Normal"/>
    <w:link w:val="FooterChar"/>
    <w:uiPriority w:val="99"/>
    <w:unhideWhenUsed/>
    <w:rsid w:val="00E8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DE"/>
  </w:style>
  <w:style w:type="table" w:styleId="TableGrid">
    <w:name w:val="Table Grid"/>
    <w:basedOn w:val="TableNormal"/>
    <w:uiPriority w:val="39"/>
    <w:rsid w:val="0031121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1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1A5"/>
    <w:rPr>
      <w:rFonts w:asciiTheme="majorHAnsi" w:eastAsiaTheme="majorEastAsia" w:hAnsiTheme="majorHAnsi" w:cstheme="majorBidi"/>
      <w:color w:val="404B8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1A5"/>
    <w:rPr>
      <w:rFonts w:asciiTheme="majorHAnsi" w:eastAsiaTheme="majorEastAsia" w:hAnsiTheme="majorHAnsi" w:cstheme="majorBidi"/>
      <w:color w:val="404B8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1A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1A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1A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1A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1A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1A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1A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1A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01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04B8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201A5"/>
    <w:rPr>
      <w:rFonts w:asciiTheme="majorHAnsi" w:eastAsiaTheme="majorEastAsia" w:hAnsiTheme="majorHAnsi" w:cstheme="majorBidi"/>
      <w:color w:val="404B8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1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201A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201A5"/>
    <w:rPr>
      <w:i/>
      <w:iCs/>
    </w:rPr>
  </w:style>
  <w:style w:type="paragraph" w:styleId="NoSpacing">
    <w:name w:val="No Spacing"/>
    <w:link w:val="NoSpacingChar"/>
    <w:uiPriority w:val="1"/>
    <w:qFormat/>
    <w:rsid w:val="00220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01A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01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1A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967A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1A5"/>
    <w:rPr>
      <w:rFonts w:asciiTheme="majorHAnsi" w:eastAsiaTheme="majorEastAsia" w:hAnsiTheme="majorHAnsi" w:cstheme="majorBidi"/>
      <w:color w:val="5967A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01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01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01A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01A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201A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1A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C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nescompetition@ul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uli.org/h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genia.Payne@uli.org" TargetMode="External"/><Relationship Id="rId1" Type="http://schemas.openxmlformats.org/officeDocument/2006/relationships/hyperlink" Target="mailto:Gretchen.sweeney@uli.org" TargetMode="External"/></Relationships>
</file>

<file path=word/theme/theme1.xml><?xml version="1.0" encoding="utf-8"?>
<a:theme xmlns:a="http://schemas.openxmlformats.org/drawingml/2006/main" name="Office Theme">
  <a:themeElements>
    <a:clrScheme name="2021 ULI Hine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967AF"/>
      </a:accent1>
      <a:accent2>
        <a:srgbClr val="5ECCF3"/>
      </a:accent2>
      <a:accent3>
        <a:srgbClr val="A7EA52"/>
      </a:accent3>
      <a:accent4>
        <a:srgbClr val="19ADC9"/>
      </a:accent4>
      <a:accent5>
        <a:srgbClr val="FF8021"/>
      </a:accent5>
      <a:accent6>
        <a:srgbClr val="F14124"/>
      </a:accent6>
      <a:hlink>
        <a:srgbClr val="C3260C"/>
      </a:hlink>
      <a:folHlink>
        <a:srgbClr val="59A8D1"/>
      </a:folHlink>
    </a:clrScheme>
    <a:fontScheme name="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32773-9414-42b9-95c3-36a558d8f74c">
      <Terms xmlns="http://schemas.microsoft.com/office/infopath/2007/PartnerControls"/>
    </lcf76f155ced4ddcb4097134ff3c332f>
    <TaxCatchAll xmlns="9f6012f1-210b-47d8-98a5-79507b18255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0D48330F6CE4FB6B3AE62FA39CE46" ma:contentTypeVersion="18" ma:contentTypeDescription="Create a new document." ma:contentTypeScope="" ma:versionID="6029c9b328e49caaf1bfc5e9c1c5d402">
  <xsd:schema xmlns:xsd="http://www.w3.org/2001/XMLSchema" xmlns:xs="http://www.w3.org/2001/XMLSchema" xmlns:p="http://schemas.microsoft.com/office/2006/metadata/properties" xmlns:ns1="http://schemas.microsoft.com/sharepoint/v3" xmlns:ns2="07832773-9414-42b9-95c3-36a558d8f74c" xmlns:ns3="9f6012f1-210b-47d8-98a5-79507b18255d" targetNamespace="http://schemas.microsoft.com/office/2006/metadata/properties" ma:root="true" ma:fieldsID="acdeb425d2a7055c715a7d4969065827" ns1:_="" ns2:_="" ns3:_="">
    <xsd:import namespace="http://schemas.microsoft.com/sharepoint/v3"/>
    <xsd:import namespace="07832773-9414-42b9-95c3-36a558d8f74c"/>
    <xsd:import namespace="9f6012f1-210b-47d8-98a5-79507b182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2773-9414-42b9-95c3-36a558d8f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4f5b13-403a-4dd3-b9ce-b7b6c8a66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12f1-210b-47d8-98a5-79507b182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96aa7e-ad57-49d2-b18b-708832d3d098}" ma:internalName="TaxCatchAll" ma:showField="CatchAllData" ma:web="9f6012f1-210b-47d8-98a5-79507b18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8BB8F-018E-4BC6-9A45-BBA00A7A5534}">
  <ds:schemaRefs>
    <ds:schemaRef ds:uri="http://schemas.microsoft.com/office/2006/documentManagement/types"/>
    <ds:schemaRef ds:uri="07832773-9414-42b9-95c3-36a558d8f74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elements/1.1/"/>
    <ds:schemaRef ds:uri="9f6012f1-210b-47d8-98a5-79507b18255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D9BCA7-87C7-4182-801C-D6A9191EB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5240C-9032-4656-A4BD-FE0B2A0B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832773-9414-42b9-95c3-36a558d8f74c"/>
    <ds:schemaRef ds:uri="9f6012f1-210b-47d8-98a5-79507b182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Hoxie</dc:creator>
  <cp:keywords/>
  <dc:description/>
  <cp:lastModifiedBy>Gretchen Sweeney</cp:lastModifiedBy>
  <cp:revision>11</cp:revision>
  <cp:lastPrinted>2023-03-13T21:26:00Z</cp:lastPrinted>
  <dcterms:created xsi:type="dcterms:W3CDTF">2022-01-13T17:31:00Z</dcterms:created>
  <dcterms:modified xsi:type="dcterms:W3CDTF">2023-03-13T21:26:00Z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0x01010007D0D48330F6CE4FB6B3AE62FA39CE46</vt:lpwstr>
  </property>
  <property fmtid="{D5CDD505-2E9C-101B-9397-08002B2CF9AE}" pid="3" name="MediaServiceImageTags">
    <vt:lpwstr/>
  </property>
  <property fmtid="{D5CDD505-2E9C-101B-9397-08002B2CF9AE}" pid="4" name="MSIP_Label_70388465-aeed-4329-a493-dfb4cee22503_Enabled">
    <vt:lpwstr>true</vt:lpwstr>
  </property>
  <property fmtid="{D5CDD505-2E9C-101B-9397-08002B2CF9AE}" pid="5" name="MSIP_Label_70388465-aeed-4329-a493-dfb4cee22503_SetDate">
    <vt:lpwstr>2023-03-13T20:51:16Z</vt:lpwstr>
  </property>
  <property fmtid="{D5CDD505-2E9C-101B-9397-08002B2CF9AE}" pid="6" name="MSIP_Label_70388465-aeed-4329-a493-dfb4cee22503_Method">
    <vt:lpwstr>Standard</vt:lpwstr>
  </property>
  <property fmtid="{D5CDD505-2E9C-101B-9397-08002B2CF9AE}" pid="7" name="MSIP_Label_70388465-aeed-4329-a493-dfb4cee22503_Name">
    <vt:lpwstr>defa4170-0d19-0005-0004-bc88714345d2</vt:lpwstr>
  </property>
  <property fmtid="{D5CDD505-2E9C-101B-9397-08002B2CF9AE}" pid="8" name="MSIP_Label_70388465-aeed-4329-a493-dfb4cee22503_SiteId">
    <vt:lpwstr>c733f279-2e57-447e-b549-b435d7bcf45e</vt:lpwstr>
  </property>
  <property fmtid="{D5CDD505-2E9C-101B-9397-08002B2CF9AE}" pid="9" name="MSIP_Label_70388465-aeed-4329-a493-dfb4cee22503_ActionId">
    <vt:lpwstr>d3b56ec4-3526-4116-bad5-754894bd9fe2</vt:lpwstr>
  </property>
  <property fmtid="{D5CDD505-2E9C-101B-9397-08002B2CF9AE}" pid="10" name="MSIP_Label_70388465-aeed-4329-a493-dfb4cee22503_ContentBits">
    <vt:lpwstr>0</vt:lpwstr>
  </property>
</Properties>
</file>